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2415" w:rsidRPr="00482415" w:rsidRDefault="00482415" w:rsidP="004824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 w:rsidRPr="00482415">
        <w:rPr>
          <w:rFonts w:ascii="Times New Roman" w:hAnsi="Times New Roman" w:cs="Times New Roman"/>
          <w:b/>
          <w:sz w:val="28"/>
          <w:szCs w:val="28"/>
        </w:rPr>
        <w:t xml:space="preserve">2.2 </w:t>
      </w:r>
      <w:proofErr w:type="spellStart"/>
      <w:r w:rsidRPr="00482415">
        <w:rPr>
          <w:rFonts w:ascii="Times New Roman" w:hAnsi="Times New Roman" w:cs="Times New Roman"/>
          <w:b/>
          <w:sz w:val="28"/>
          <w:szCs w:val="28"/>
        </w:rPr>
        <w:t>Кәсіптік</w:t>
      </w:r>
      <w:proofErr w:type="spellEnd"/>
      <w:r w:rsidRPr="0048241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b/>
          <w:sz w:val="28"/>
          <w:szCs w:val="28"/>
        </w:rPr>
        <w:t>оқыту</w:t>
      </w:r>
      <w:proofErr w:type="spellEnd"/>
      <w:r w:rsidRPr="0048241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b/>
          <w:sz w:val="28"/>
          <w:szCs w:val="28"/>
        </w:rPr>
        <w:t>принциптері</w:t>
      </w:r>
      <w:proofErr w:type="spellEnd"/>
    </w:p>
    <w:p w:rsidR="001A05BC" w:rsidRPr="00482415" w:rsidRDefault="00482415" w:rsidP="004824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2415">
        <w:rPr>
          <w:rFonts w:ascii="Times New Roman" w:hAnsi="Times New Roman" w:cs="Times New Roman"/>
          <w:sz w:val="28"/>
          <w:szCs w:val="28"/>
          <w:lang w:val="kk-KZ"/>
        </w:rPr>
        <w:t xml:space="preserve"> Кәсіптік оқыту принциптері - орындалуы қажетті тиімділікті қамтамасыз ететін қандай да бір мәліметтер жүйесі, оқыту процесіне қойылатын негізгі дидактикалық талаптар. </w:t>
      </w:r>
      <w:r w:rsidRPr="00871E9B">
        <w:rPr>
          <w:rFonts w:ascii="Times New Roman" w:hAnsi="Times New Roman" w:cs="Times New Roman"/>
          <w:sz w:val="28"/>
          <w:szCs w:val="28"/>
          <w:lang w:val="kk-KZ"/>
        </w:rPr>
        <w:t xml:space="preserve">Окыту принциптерінің тарихи сипаты бар, уақыт өтуіне байланысты ескіріп, орнына қоғамның жаңа талаптарын зерделейтін жаңа принциптер келуі мүмкін. Дидактикалық принциптер бір-бірімен тығыз байланысты, кешенді түрде қолданылады. Сондықтан, педагог сабақ жүргізу барысында олардың көпшілігін, кей жағдайда барлық принциптерді басшылыққа алады. Кәсіптік оқыту негізін қалаушы қағидалар: - оқыту, тәрбие және оқушыны дамыту міндеттерін шешудегі тығыз байланыс; - оқытудың ғылымилығы; - оқытудың жүйелілігі және реттілігі; - оқытудың қолжетімділігі; - оқытудың көрнекілігі; - оқытудағы саналылық және белсенділік; - оқытудың түрлі тәсілдері, формалары мен құралдарының тиімді үйлесуі; - оқыту, тәрбие және оқушыны дамыту нәтижелерінің беріктігі және ықпалдылығы; - білім, іскерлік және дағды қалыптасуы. Кәсіптік оқыту педагогының қызметі - кәсіптік оқытудың теориялық оқуын жүргізуге, өндірістік тәжірибеге басшылық етуге бағытталған. Кәсіптік оқытудың теориялық оқуын жүргізу – педагогтың білімді хабарлау, іскерлік пен дағдыны қалыптастыру, оқу-танымдық және кәсіптік іс-әрекетін кәсіби түрде жүргізуі. Оның барысында оқушыларға ақпарат тарату, алған білімдерін практикада қолдануды ұйымдастыру жүзеге асырылады. Сабақ жүргізу – оқыту немесе дидактикалық іс-әрекет технологиялық іс-әрекет сипатында болуы шарт. Дидактикалық іс-әрекет мәні оның мақсаттары, функциялары, құрылымы және мазмұнында айқын көрсетіледі. Салада жұмысшыларды кәсіптік оқытудың мақсаты төмендегі шарттармен байланысты: ғылыми-техникалық прогресс талаптары; қоғамның әлеуметтік тапсырысы; ҚР «Білім туралы заңы»; әлемдік ғылым және ғылым мен техниканың әлемдік жетістіктері байланысы; әлеуметтік-экономикалық, психологтықпедагогикалық, материалдық-техникалық және мәдени қатынастар; адамзаттың табиғат пен техносферадағы орны. Дидактикалық іс-әрекет функциялары: - оқыту функциясы – білімдер жүйесін меңгеруді, оқушылардың түсінуге жетуін және пән бойынша іскерлік қалыптастыруды қамтамасыз ету (жалпы кәсіптік, арнайы, меңгерудің белгілі бір дәрежесінде); - дамыту функциясы – ойлауды, елестетуді, сөйлеуді, жадыны, ұқыптылықты, белсенділікті және өз бетінше орындауды қалыптастыру, әрі жетілдіру; - тәрбиелік функция –кәсіптік маңызды сапаларды қалыптастыру, кәсіптік бағдарлауды, мамандыққа қызығушылықты қалыптастыру, кәсіптік қатынастар нормасын жетілдіру, еңбектік, эстетикалық, ұжымдық тәрбиені қалыптастыру; - әдістемелік функция – оқу процесін жүргізуді жетілдіру, оның тиімділігін арттыру, педагогтық шеберлікті қалыптастыру.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2.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дидактикалық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аталған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принциптер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жалпытехникалық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пәндерді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секілді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процесіндегі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орнына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сай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процесінің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ондағы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принциптер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: </w:t>
      </w:r>
      <w:r w:rsidRPr="00482415">
        <w:rPr>
          <w:rFonts w:ascii="Times New Roman" w:hAnsi="Times New Roman" w:cs="Times New Roman"/>
          <w:sz w:val="28"/>
          <w:szCs w:val="28"/>
        </w:rPr>
        <w:sym w:font="Symbol" w:char="F0D8"/>
      </w:r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талаптарына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сәйкестік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принципке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оқушыларды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lastRenderedPageBreak/>
        <w:t>қазіргі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техника мен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технологияның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перспективасын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даярлау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Тек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орындарын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бітіретін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жастар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өндірісте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сұранысқа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машина мен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механизмдерді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құрылғыларды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басқара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Осының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барлығы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түптеп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келгенде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проблемалы-ізденісті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тәсілдерін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зертханалық-машықтану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жұмыстарын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жүргізуді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шығармашылық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сипаттағы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жаттығуларды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орындауды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құралдарын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қолдануды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r w:rsidRPr="00482415">
        <w:rPr>
          <w:rFonts w:ascii="Times New Roman" w:hAnsi="Times New Roman" w:cs="Times New Roman"/>
          <w:sz w:val="28"/>
          <w:szCs w:val="28"/>
        </w:rPr>
        <w:sym w:font="Symbol" w:char="F0D8"/>
      </w:r>
      <w:r w:rsidRPr="00482415">
        <w:rPr>
          <w:rFonts w:ascii="Times New Roman" w:hAnsi="Times New Roman" w:cs="Times New Roman"/>
          <w:sz w:val="28"/>
          <w:szCs w:val="28"/>
        </w:rPr>
        <w:t xml:space="preserve"> теория мен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практиканың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байланысы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Білімді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қана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қоймай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практикада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қолдана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принципті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асырудың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бағыттары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: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ұғымдық-мазмұндық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материалының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байланыстар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;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ретті-уақыттық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бір-бірімен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материалының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реттілігі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байланыстары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;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танымдық-практикалық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танымдық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пәндік-практикалық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еңбектік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оқу-өндірістік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іс-әрекеттің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педагогтық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құралдарының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координациясы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r w:rsidRPr="00482415">
        <w:rPr>
          <w:rFonts w:ascii="Times New Roman" w:hAnsi="Times New Roman" w:cs="Times New Roman"/>
          <w:sz w:val="28"/>
          <w:szCs w:val="28"/>
        </w:rPr>
        <w:sym w:font="Symbol" w:char="F0D8"/>
      </w:r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оқушылардың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еңбегімен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біріктіру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принцип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орнының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оқу-тәрбиелік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негізгілерінің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алған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білімді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қолданып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бекітеді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оқушының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психологиялық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іскерлік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дамытылады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ерік-жігерді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шыңдайды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ыждағаттылыққа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талаптанушылыққа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тәрбиелейді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r w:rsidRPr="00482415">
        <w:rPr>
          <w:rFonts w:ascii="Times New Roman" w:hAnsi="Times New Roman" w:cs="Times New Roman"/>
          <w:sz w:val="28"/>
          <w:szCs w:val="28"/>
        </w:rPr>
        <w:sym w:font="Symbol" w:char="F0D8"/>
      </w:r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кәсіптік-политехникалық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бағыттылық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Ғылыми-техникалық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прогресс,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соның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жұмысшы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маманның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сипатындағы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жүйесінде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бейімделе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алуын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бір-бірімен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бөлімдерге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ауыса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мамандық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меңгеруді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орындарында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кәсіптік-политехникалық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дайындық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арттырылады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r w:rsidRPr="00482415">
        <w:rPr>
          <w:rFonts w:ascii="Times New Roman" w:hAnsi="Times New Roman" w:cs="Times New Roman"/>
          <w:sz w:val="28"/>
          <w:szCs w:val="28"/>
        </w:rPr>
        <w:sym w:font="Symbol" w:char="F0D8"/>
      </w:r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дербестік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принципін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мақсат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та,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амал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білген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жөн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дербестік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билеушілік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профессионалмаманның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шеберлігінің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Жоғарыды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айтылғандай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принциптерінің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тарихи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талаптарға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дамытылып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отырады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дамудың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қозғаушы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күші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бәсекелестік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болғандықтан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тенденциялар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>.</w:t>
      </w:r>
    </w:p>
    <w:sectPr w:rsidR="001A05BC" w:rsidRPr="004824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03C"/>
    <w:rsid w:val="001A05BC"/>
    <w:rsid w:val="00482415"/>
    <w:rsid w:val="00871E9B"/>
    <w:rsid w:val="00FE5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EAC49C-EDF3-4F57-B742-BEDA40891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769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ALISHER</cp:lastModifiedBy>
  <cp:revision>2</cp:revision>
  <dcterms:created xsi:type="dcterms:W3CDTF">2020-11-21T04:11:00Z</dcterms:created>
  <dcterms:modified xsi:type="dcterms:W3CDTF">2020-11-21T04:11:00Z</dcterms:modified>
</cp:coreProperties>
</file>